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62" w:rsidRDefault="004F065C" w:rsidP="004F065C">
      <w:pPr>
        <w:jc w:val="center"/>
      </w:pPr>
      <w:r>
        <w:rPr>
          <w:noProof/>
        </w:rPr>
        <w:drawing>
          <wp:inline distT="0" distB="0" distL="0" distR="0">
            <wp:extent cx="2362200" cy="1360833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95" cy="136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5C" w:rsidRDefault="004F065C" w:rsidP="004F065C">
      <w:pPr>
        <w:jc w:val="center"/>
      </w:pPr>
    </w:p>
    <w:p w:rsidR="004F065C" w:rsidRPr="004F065C" w:rsidRDefault="004F065C" w:rsidP="004F065C">
      <w:pPr>
        <w:rPr>
          <w:rFonts w:ascii="Arial" w:hAnsi="Arial" w:cs="Arial"/>
        </w:rPr>
      </w:pPr>
      <w:bookmarkStart w:id="0" w:name="_GoBack"/>
      <w:bookmarkEnd w:id="0"/>
      <w:r w:rsidRPr="004F065C">
        <w:rPr>
          <w:rFonts w:ascii="Arial" w:hAnsi="Arial" w:cs="Arial"/>
        </w:rPr>
        <w:t>CORPORATE BACKGROUNDER</w:t>
      </w:r>
    </w:p>
    <w:p w:rsidR="004F065C" w:rsidRPr="004F065C" w:rsidRDefault="004F065C" w:rsidP="004F065C">
      <w:pPr>
        <w:jc w:val="center"/>
        <w:rPr>
          <w:rFonts w:ascii="Arial" w:hAnsi="Arial" w:cs="Arial"/>
        </w:rPr>
      </w:pPr>
    </w:p>
    <w:p w:rsidR="004F065C" w:rsidRPr="00696A76" w:rsidRDefault="004F065C" w:rsidP="004F065C">
      <w:pPr>
        <w:jc w:val="center"/>
        <w:rPr>
          <w:rFonts w:ascii="Arial" w:hAnsi="Arial" w:cs="Arial"/>
          <w:b/>
          <w:sz w:val="36"/>
        </w:rPr>
      </w:pPr>
      <w:r w:rsidRPr="00696A76">
        <w:rPr>
          <w:rFonts w:ascii="Arial" w:hAnsi="Arial" w:cs="Arial"/>
          <w:b/>
          <w:sz w:val="36"/>
        </w:rPr>
        <w:t>CHROME CAPITAL</w:t>
      </w:r>
      <w:r w:rsidR="00696A76" w:rsidRPr="00696A76">
        <w:rPr>
          <w:rFonts w:ascii="Arial" w:hAnsi="Arial" w:cs="Arial"/>
          <w:b/>
          <w:sz w:val="36"/>
        </w:rPr>
        <w:t xml:space="preserve"> LLC</w:t>
      </w:r>
    </w:p>
    <w:p w:rsidR="004F065C" w:rsidRDefault="004F065C" w:rsidP="004F065C">
      <w:pPr>
        <w:jc w:val="center"/>
        <w:rPr>
          <w:rFonts w:ascii="Arial" w:hAnsi="Arial" w:cs="Arial"/>
          <w:i/>
          <w:sz w:val="32"/>
        </w:rPr>
      </w:pPr>
      <w:r w:rsidRPr="00696A76">
        <w:rPr>
          <w:rFonts w:ascii="Arial" w:hAnsi="Arial" w:cs="Arial"/>
          <w:i/>
          <w:sz w:val="32"/>
        </w:rPr>
        <w:t xml:space="preserve">A Company Hitting On All Cylinders. </w:t>
      </w:r>
    </w:p>
    <w:p w:rsidR="00696A76" w:rsidRPr="00696A76" w:rsidRDefault="00696A76" w:rsidP="004F065C">
      <w:pPr>
        <w:jc w:val="center"/>
        <w:rPr>
          <w:rFonts w:ascii="Arial" w:hAnsi="Arial" w:cs="Arial"/>
          <w:i/>
          <w:sz w:val="32"/>
        </w:rPr>
      </w:pPr>
    </w:p>
    <w:p w:rsidR="004F065C" w:rsidRDefault="004F065C" w:rsidP="004F065C">
      <w:pPr>
        <w:jc w:val="center"/>
        <w:rPr>
          <w:rFonts w:ascii="Arial" w:hAnsi="Arial" w:cs="Arial"/>
        </w:rPr>
      </w:pPr>
    </w:p>
    <w:p w:rsidR="00791C45" w:rsidRDefault="00791C45" w:rsidP="00791C45">
      <w:pPr>
        <w:spacing w:line="360" w:lineRule="auto"/>
        <w:rPr>
          <w:rFonts w:ascii="Arial" w:hAnsi="Arial" w:cs="Arial"/>
        </w:rPr>
      </w:pPr>
      <w:r w:rsidRPr="00791C45">
        <w:rPr>
          <w:rFonts w:ascii="Arial" w:hAnsi="Arial" w:cs="Arial"/>
          <w:b/>
        </w:rPr>
        <w:t>NAPLES, FL</w:t>
      </w:r>
      <w:r>
        <w:rPr>
          <w:rFonts w:ascii="Arial" w:hAnsi="Arial" w:cs="Arial"/>
        </w:rPr>
        <w:t xml:space="preserve"> -- </w:t>
      </w:r>
      <w:r w:rsidR="004F065C">
        <w:rPr>
          <w:rFonts w:ascii="Arial" w:hAnsi="Arial" w:cs="Arial"/>
        </w:rPr>
        <w:t>Chrome Capital</w:t>
      </w:r>
      <w:r w:rsidR="000507C5">
        <w:rPr>
          <w:rFonts w:ascii="Arial" w:hAnsi="Arial" w:cs="Arial"/>
        </w:rPr>
        <w:t xml:space="preserve"> LLC</w:t>
      </w:r>
      <w:r w:rsidR="004F065C">
        <w:rPr>
          <w:rFonts w:ascii="Arial" w:hAnsi="Arial" w:cs="Arial"/>
        </w:rPr>
        <w:t xml:space="preserve">, </w:t>
      </w:r>
      <w:r w:rsidR="000507C5">
        <w:rPr>
          <w:rFonts w:ascii="Arial" w:hAnsi="Arial" w:cs="Arial"/>
        </w:rPr>
        <w:t xml:space="preserve">is a company launched </w:t>
      </w:r>
      <w:r w:rsidR="00221BD8">
        <w:rPr>
          <w:rFonts w:ascii="Arial" w:hAnsi="Arial" w:cs="Arial"/>
        </w:rPr>
        <w:t>as a result</w:t>
      </w:r>
      <w:r w:rsidR="004F065C">
        <w:rPr>
          <w:rFonts w:ascii="Arial" w:hAnsi="Arial" w:cs="Arial"/>
        </w:rPr>
        <w:t xml:space="preserve"> of a </w:t>
      </w:r>
      <w:r>
        <w:rPr>
          <w:rFonts w:ascii="Arial" w:hAnsi="Arial" w:cs="Arial"/>
        </w:rPr>
        <w:t xml:space="preserve">personal </w:t>
      </w:r>
      <w:r w:rsidR="004F065C">
        <w:rPr>
          <w:rFonts w:ascii="Arial" w:hAnsi="Arial" w:cs="Arial"/>
        </w:rPr>
        <w:t xml:space="preserve">passion. It’s a company started </w:t>
      </w:r>
      <w:r>
        <w:rPr>
          <w:rFonts w:ascii="Arial" w:hAnsi="Arial" w:cs="Arial"/>
        </w:rPr>
        <w:t xml:space="preserve">in 2011 </w:t>
      </w:r>
      <w:r w:rsidR="004F065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avid</w:t>
      </w:r>
      <w:r w:rsidR="00C061FA">
        <w:rPr>
          <w:rFonts w:ascii="Arial" w:hAnsi="Arial" w:cs="Arial"/>
        </w:rPr>
        <w:t xml:space="preserve"> </w:t>
      </w:r>
      <w:r w:rsidR="004F065C">
        <w:rPr>
          <w:rFonts w:ascii="Arial" w:hAnsi="Arial" w:cs="Arial"/>
        </w:rPr>
        <w:t>Harley-Davidson</w:t>
      </w:r>
      <w:r w:rsidR="00C061FA">
        <w:rPr>
          <w:rFonts w:ascii="Arial" w:hAnsi="Arial" w:cs="Arial"/>
        </w:rPr>
        <w:t>®</w:t>
      </w:r>
      <w:r w:rsidR="00B9164D">
        <w:rPr>
          <w:rFonts w:ascii="Arial" w:hAnsi="Arial" w:cs="Arial"/>
        </w:rPr>
        <w:t xml:space="preserve"> riders, </w:t>
      </w:r>
      <w:r w:rsidR="000507C5">
        <w:rPr>
          <w:rFonts w:ascii="Arial" w:hAnsi="Arial" w:cs="Arial"/>
        </w:rPr>
        <w:t>to provide</w:t>
      </w:r>
      <w:r w:rsidR="00B9164D">
        <w:rPr>
          <w:rFonts w:ascii="Arial" w:hAnsi="Arial" w:cs="Arial"/>
        </w:rPr>
        <w:t xml:space="preserve"> a service that allows riders to lease Harleys</w:t>
      </w:r>
      <w:r>
        <w:rPr>
          <w:rFonts w:ascii="Arial" w:hAnsi="Arial" w:cs="Arial"/>
        </w:rPr>
        <w:t xml:space="preserve"> without mileage limits and for no money down</w:t>
      </w:r>
      <w:r w:rsidR="004F065C">
        <w:rPr>
          <w:rFonts w:ascii="Arial" w:hAnsi="Arial" w:cs="Arial"/>
        </w:rPr>
        <w:t xml:space="preserve">. </w:t>
      </w:r>
    </w:p>
    <w:p w:rsidR="00791C45" w:rsidRDefault="00791C45" w:rsidP="00791C45">
      <w:pPr>
        <w:spacing w:line="360" w:lineRule="auto"/>
        <w:rPr>
          <w:rFonts w:ascii="Arial" w:hAnsi="Arial" w:cs="Arial"/>
        </w:rPr>
      </w:pPr>
    </w:p>
    <w:p w:rsidR="00C061FA" w:rsidRDefault="00C061FA" w:rsidP="00791C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CEO and founder, Peter </w:t>
      </w:r>
      <w:proofErr w:type="spellStart"/>
      <w:r>
        <w:rPr>
          <w:rFonts w:ascii="Arial" w:hAnsi="Arial" w:cs="Arial"/>
        </w:rPr>
        <w:t>Wasmer</w:t>
      </w:r>
      <w:proofErr w:type="spellEnd"/>
      <w:r>
        <w:rPr>
          <w:rFonts w:ascii="Arial" w:hAnsi="Arial" w:cs="Arial"/>
        </w:rPr>
        <w:t xml:space="preserve">, </w:t>
      </w:r>
      <w:r w:rsidR="000507C5">
        <w:rPr>
          <w:rFonts w:ascii="Arial" w:hAnsi="Arial" w:cs="Arial"/>
        </w:rPr>
        <w:t>combined his experience</w:t>
      </w:r>
      <w:r>
        <w:rPr>
          <w:rFonts w:ascii="Arial" w:hAnsi="Arial" w:cs="Arial"/>
        </w:rPr>
        <w:t xml:space="preserve"> in </w:t>
      </w:r>
      <w:r w:rsidR="00696A76">
        <w:rPr>
          <w:rFonts w:ascii="Arial" w:hAnsi="Arial" w:cs="Arial"/>
        </w:rPr>
        <w:t xml:space="preserve">business equipment </w:t>
      </w:r>
      <w:r>
        <w:rPr>
          <w:rFonts w:ascii="Arial" w:hAnsi="Arial" w:cs="Arial"/>
        </w:rPr>
        <w:t>leasing and a love</w:t>
      </w:r>
      <w:r w:rsidR="00B9164D">
        <w:rPr>
          <w:rFonts w:ascii="Arial" w:hAnsi="Arial" w:cs="Arial"/>
        </w:rPr>
        <w:t xml:space="preserve"> for </w:t>
      </w:r>
      <w:r w:rsidR="000507C5">
        <w:rPr>
          <w:rFonts w:ascii="Arial" w:hAnsi="Arial" w:cs="Arial"/>
        </w:rPr>
        <w:t>Harleys</w:t>
      </w:r>
      <w:r w:rsidR="00791C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create a company that is changing the way motorcycles are financed in America. </w:t>
      </w:r>
    </w:p>
    <w:p w:rsidR="00791C45" w:rsidRDefault="00791C45" w:rsidP="00791C45">
      <w:pPr>
        <w:spacing w:line="360" w:lineRule="auto"/>
        <w:rPr>
          <w:rFonts w:ascii="Arial" w:hAnsi="Arial" w:cs="Arial"/>
        </w:rPr>
      </w:pPr>
    </w:p>
    <w:p w:rsidR="00696A76" w:rsidRDefault="00B9164D" w:rsidP="00791C4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Wasmer</w:t>
      </w:r>
      <w:proofErr w:type="spellEnd"/>
      <w:r w:rsidRPr="00B9164D">
        <w:rPr>
          <w:rFonts w:ascii="Arial" w:hAnsi="Arial" w:cs="Arial"/>
        </w:rPr>
        <w:t xml:space="preserve"> discovered a few common obstacles t</w:t>
      </w:r>
      <w:r>
        <w:rPr>
          <w:rFonts w:ascii="Arial" w:hAnsi="Arial" w:cs="Arial"/>
        </w:rPr>
        <w:t xml:space="preserve">o getting on a </w:t>
      </w:r>
      <w:proofErr w:type="gramStart"/>
      <w:r>
        <w:rPr>
          <w:rFonts w:ascii="Arial" w:hAnsi="Arial" w:cs="Arial"/>
        </w:rPr>
        <w:t>Harley,</w:t>
      </w:r>
      <w:r w:rsidR="00791C45">
        <w:rPr>
          <w:rFonts w:ascii="Arial" w:hAnsi="Arial" w:cs="Arial"/>
        </w:rPr>
        <w:t xml:space="preserve"> </w:t>
      </w:r>
      <w:r w:rsidRPr="00B9164D">
        <w:rPr>
          <w:rFonts w:ascii="Arial" w:hAnsi="Arial" w:cs="Arial"/>
        </w:rPr>
        <w:t>that</w:t>
      </w:r>
      <w:proofErr w:type="gramEnd"/>
      <w:r w:rsidRPr="00B9164D">
        <w:rPr>
          <w:rFonts w:ascii="Arial" w:hAnsi="Arial" w:cs="Arial"/>
        </w:rPr>
        <w:t xml:space="preserve"> demanded </w:t>
      </w:r>
      <w:r>
        <w:rPr>
          <w:rFonts w:ascii="Arial" w:hAnsi="Arial" w:cs="Arial"/>
        </w:rPr>
        <w:t>an alternative solution to long-</w:t>
      </w:r>
      <w:r w:rsidRPr="00B9164D">
        <w:rPr>
          <w:rFonts w:ascii="Arial" w:hAnsi="Arial" w:cs="Arial"/>
        </w:rPr>
        <w:t xml:space="preserve">term loans. </w:t>
      </w:r>
      <w:r>
        <w:rPr>
          <w:rFonts w:ascii="Arial" w:hAnsi="Arial" w:cs="Arial"/>
        </w:rPr>
        <w:t>He compiled a</w:t>
      </w:r>
      <w:r w:rsidRPr="00B9164D">
        <w:rPr>
          <w:rFonts w:ascii="Arial" w:hAnsi="Arial" w:cs="Arial"/>
        </w:rPr>
        <w:t xml:space="preserve"> team of industry leaders from the top Harley-Davidson® dealers in the world and the top financial</w:t>
      </w:r>
      <w:r w:rsidR="000507C5">
        <w:rPr>
          <w:rFonts w:ascii="Arial" w:hAnsi="Arial" w:cs="Arial"/>
        </w:rPr>
        <w:t xml:space="preserve"> partners in the country. The management team has</w:t>
      </w:r>
      <w:r w:rsidRPr="00B9164D">
        <w:rPr>
          <w:rFonts w:ascii="Arial" w:hAnsi="Arial" w:cs="Arial"/>
        </w:rPr>
        <w:t xml:space="preserve"> combined experience of over 110 years in </w:t>
      </w:r>
      <w:r w:rsidR="00791C45">
        <w:rPr>
          <w:rFonts w:ascii="Arial" w:hAnsi="Arial" w:cs="Arial"/>
        </w:rPr>
        <w:t>related industries</w:t>
      </w:r>
      <w:r w:rsidR="000507C5">
        <w:rPr>
          <w:rFonts w:ascii="Arial" w:hAnsi="Arial" w:cs="Arial"/>
        </w:rPr>
        <w:t xml:space="preserve">. </w:t>
      </w:r>
    </w:p>
    <w:p w:rsidR="00696A76" w:rsidRDefault="00696A76" w:rsidP="00791C45">
      <w:pPr>
        <w:spacing w:line="360" w:lineRule="auto"/>
        <w:rPr>
          <w:rFonts w:ascii="Arial" w:hAnsi="Arial" w:cs="Arial"/>
        </w:rPr>
      </w:pPr>
    </w:p>
    <w:p w:rsidR="00791C45" w:rsidRDefault="00696A76" w:rsidP="00791C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Chrome Capital</w:t>
      </w:r>
      <w:r w:rsidR="000507C5">
        <w:rPr>
          <w:rFonts w:ascii="Arial" w:hAnsi="Arial" w:cs="Arial"/>
        </w:rPr>
        <w:t xml:space="preserve"> has made </w:t>
      </w:r>
      <w:r>
        <w:rPr>
          <w:rFonts w:ascii="Arial" w:hAnsi="Arial" w:cs="Arial"/>
        </w:rPr>
        <w:t>large</w:t>
      </w:r>
      <w:r w:rsidR="000507C5">
        <w:rPr>
          <w:rFonts w:ascii="Arial" w:hAnsi="Arial" w:cs="Arial"/>
        </w:rPr>
        <w:t xml:space="preserve"> investments in technology and man-hours developing a </w:t>
      </w:r>
      <w:r>
        <w:rPr>
          <w:rFonts w:ascii="Arial" w:hAnsi="Arial" w:cs="Arial"/>
        </w:rPr>
        <w:t xml:space="preserve">proprietary system for calculating payments and residual value of motorcycles over various lease periods. According to </w:t>
      </w:r>
      <w:proofErr w:type="spellStart"/>
      <w:r>
        <w:rPr>
          <w:rFonts w:ascii="Arial" w:hAnsi="Arial" w:cs="Arial"/>
        </w:rPr>
        <w:t>Wasmer</w:t>
      </w:r>
      <w:proofErr w:type="spellEnd"/>
      <w:r>
        <w:rPr>
          <w:rFonts w:ascii="Arial" w:hAnsi="Arial" w:cs="Arial"/>
        </w:rPr>
        <w:t>, one of the reasons that the business model for the company is so attractive is that Harley-Davidsons tend to hold their value very well. When Chrome Capital leases a Harley it becomes an asset of the company that depreciates very slowly</w:t>
      </w:r>
      <w:r w:rsidR="00D81113">
        <w:rPr>
          <w:rFonts w:ascii="Arial" w:hAnsi="Arial" w:cs="Arial"/>
        </w:rPr>
        <w:t xml:space="preserve">, resulting in an attractive balance sheet. </w:t>
      </w:r>
    </w:p>
    <w:p w:rsidR="00696A76" w:rsidRDefault="00696A76" w:rsidP="00791C45">
      <w:pPr>
        <w:spacing w:line="360" w:lineRule="auto"/>
        <w:rPr>
          <w:rFonts w:ascii="Arial" w:hAnsi="Arial" w:cs="Arial"/>
        </w:rPr>
      </w:pPr>
    </w:p>
    <w:p w:rsidR="000507C5" w:rsidRDefault="00791C45" w:rsidP="00791C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Chrome Capital has grown very quickly. </w:t>
      </w:r>
      <w:r w:rsidR="009C2A73">
        <w:rPr>
          <w:rFonts w:ascii="Arial" w:hAnsi="Arial" w:cs="Arial"/>
        </w:rPr>
        <w:t xml:space="preserve">Since 2011, more than </w:t>
      </w:r>
      <w:r w:rsidR="000507C5">
        <w:rPr>
          <w:rFonts w:ascii="Arial" w:hAnsi="Arial" w:cs="Arial"/>
        </w:rPr>
        <w:t xml:space="preserve">580 Harley-Davidson and independent dealerships have signed-up to offer leasing. The idea of vehicle leasing, widely accepted in the automotive industry for 25 years, is gaining traction in the motorcycle community. </w:t>
      </w:r>
    </w:p>
    <w:p w:rsidR="000507C5" w:rsidRDefault="000507C5" w:rsidP="00791C45">
      <w:pPr>
        <w:spacing w:line="360" w:lineRule="auto"/>
        <w:rPr>
          <w:rFonts w:ascii="Arial" w:hAnsi="Arial" w:cs="Arial"/>
        </w:rPr>
      </w:pPr>
    </w:p>
    <w:p w:rsidR="000507C5" w:rsidRDefault="000507C5" w:rsidP="00791C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According to </w:t>
      </w:r>
      <w:proofErr w:type="spellStart"/>
      <w:r>
        <w:rPr>
          <w:rFonts w:ascii="Arial" w:hAnsi="Arial" w:cs="Arial"/>
        </w:rPr>
        <w:t>Wasmer</w:t>
      </w:r>
      <w:proofErr w:type="spellEnd"/>
      <w:r>
        <w:rPr>
          <w:rFonts w:ascii="Arial" w:hAnsi="Arial" w:cs="Arial"/>
        </w:rPr>
        <w:t xml:space="preserve">, motorcycle riders are even more fickle than car buyers, when it comes to trading and upgrading. He said that research and direct experience indicates that riders start searching for a new bike after just two years. That is contradictory to the traditional loan agreement that includes a commitment of five to seven years. With the Chrome Capital lease of two to four years, riders can trade without any negative equity in a shorter period of time. </w:t>
      </w:r>
      <w:r w:rsidR="00D81113">
        <w:rPr>
          <w:rFonts w:ascii="Arial" w:hAnsi="Arial" w:cs="Arial"/>
        </w:rPr>
        <w:t>And dealers get a guaranteed and more frequent repeat customer.</w:t>
      </w:r>
    </w:p>
    <w:p w:rsidR="00696A76" w:rsidRDefault="00696A76" w:rsidP="00791C45">
      <w:pPr>
        <w:spacing w:line="360" w:lineRule="auto"/>
        <w:rPr>
          <w:rFonts w:ascii="Arial" w:hAnsi="Arial" w:cs="Arial"/>
        </w:rPr>
      </w:pPr>
    </w:p>
    <w:p w:rsidR="00696A76" w:rsidRDefault="00696A76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2014, Chrome Capital </w:t>
      </w:r>
      <w:r w:rsidRPr="00696A76">
        <w:rPr>
          <w:rFonts w:ascii="Arial" w:hAnsi="Arial" w:cs="Arial"/>
        </w:rPr>
        <w:t xml:space="preserve">completed a $20 million equity investment from Leucadia National Corporation, a publicly listed diversified holding company (NYSE: LUK). The investment may be increased to $86M to fund Chrome Capital’s growth plans. In addition to funding Chrome’s rapid growth, the equity infusion will capitalize Chrome’s balance sheet and further develop its services and product </w:t>
      </w:r>
      <w:r>
        <w:rPr>
          <w:rFonts w:ascii="Arial" w:hAnsi="Arial" w:cs="Arial"/>
        </w:rPr>
        <w:t xml:space="preserve">offerings. </w:t>
      </w:r>
    </w:p>
    <w:p w:rsidR="00D81113" w:rsidRDefault="00D81113" w:rsidP="00696A76">
      <w:pPr>
        <w:spacing w:line="360" w:lineRule="auto"/>
        <w:rPr>
          <w:rFonts w:ascii="Arial" w:hAnsi="Arial" w:cs="Arial"/>
        </w:rPr>
      </w:pPr>
    </w:p>
    <w:p w:rsidR="00D81113" w:rsidRDefault="00D81113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Earlier this year, Chrome Capital entered into an agreement with Polaris </w:t>
      </w:r>
      <w:r w:rsidR="00221BD8">
        <w:rPr>
          <w:rFonts w:ascii="Arial" w:hAnsi="Arial" w:cs="Arial"/>
        </w:rPr>
        <w:t xml:space="preserve">Industries to conduct a trial rollout of Chrome Capital leasing products at several Indian stores across the country. </w:t>
      </w:r>
    </w:p>
    <w:p w:rsidR="00221BD8" w:rsidRDefault="00221BD8" w:rsidP="00696A76">
      <w:pPr>
        <w:spacing w:line="360" w:lineRule="auto"/>
        <w:rPr>
          <w:rFonts w:ascii="Arial" w:hAnsi="Arial" w:cs="Arial"/>
        </w:rPr>
      </w:pPr>
    </w:p>
    <w:p w:rsidR="00221BD8" w:rsidRDefault="00221BD8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Chrome Capital is based in Naples, FL and its website is </w:t>
      </w:r>
      <w:hyperlink r:id="rId6" w:history="1">
        <w:r w:rsidRPr="00763F1C">
          <w:rPr>
            <w:rStyle w:val="Hyperlink"/>
            <w:rFonts w:ascii="Arial" w:hAnsi="Arial" w:cs="Arial"/>
          </w:rPr>
          <w:t>www.chromecapital.com</w:t>
        </w:r>
      </w:hyperlink>
      <w:r>
        <w:rPr>
          <w:rFonts w:ascii="Arial" w:hAnsi="Arial" w:cs="Arial"/>
        </w:rPr>
        <w:t xml:space="preserve">. </w:t>
      </w:r>
    </w:p>
    <w:p w:rsidR="00221BD8" w:rsidRDefault="00221BD8" w:rsidP="00696A76">
      <w:pPr>
        <w:spacing w:line="360" w:lineRule="auto"/>
        <w:rPr>
          <w:rFonts w:ascii="Arial" w:hAnsi="Arial" w:cs="Arial"/>
        </w:rPr>
      </w:pPr>
    </w:p>
    <w:p w:rsidR="00221BD8" w:rsidRDefault="00221BD8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Contact:</w:t>
      </w:r>
      <w:r>
        <w:rPr>
          <w:rFonts w:ascii="Arial" w:hAnsi="Arial" w:cs="Arial"/>
        </w:rPr>
        <w:tab/>
        <w:t>Patrick Pearson</w:t>
      </w:r>
    </w:p>
    <w:p w:rsidR="00221BD8" w:rsidRDefault="00221BD8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Director of Marketing</w:t>
      </w:r>
    </w:p>
    <w:p w:rsidR="00221BD8" w:rsidRDefault="00221BD8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7" w:history="1">
        <w:r w:rsidRPr="00763F1C">
          <w:rPr>
            <w:rStyle w:val="Hyperlink"/>
            <w:rFonts w:ascii="Arial" w:hAnsi="Arial" w:cs="Arial"/>
          </w:rPr>
          <w:t>patrickp@chromecapital.com</w:t>
        </w:r>
      </w:hyperlink>
    </w:p>
    <w:p w:rsidR="00221BD8" w:rsidRPr="00696A76" w:rsidRDefault="00221BD8" w:rsidP="0069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980-234-1375</w:t>
      </w:r>
    </w:p>
    <w:p w:rsidR="00696A76" w:rsidRDefault="00696A76" w:rsidP="00791C45">
      <w:pPr>
        <w:spacing w:line="360" w:lineRule="auto"/>
        <w:rPr>
          <w:rFonts w:ascii="Arial" w:hAnsi="Arial" w:cs="Arial"/>
        </w:rPr>
      </w:pPr>
    </w:p>
    <w:p w:rsidR="00791C45" w:rsidRPr="00B9164D" w:rsidRDefault="00791C45" w:rsidP="00791C45">
      <w:pPr>
        <w:spacing w:line="360" w:lineRule="auto"/>
        <w:rPr>
          <w:rFonts w:ascii="Arial" w:hAnsi="Arial" w:cs="Arial"/>
        </w:rPr>
      </w:pPr>
    </w:p>
    <w:p w:rsidR="00B9164D" w:rsidRPr="004F065C" w:rsidRDefault="00B9164D" w:rsidP="00B9164D">
      <w:pPr>
        <w:spacing w:line="360" w:lineRule="auto"/>
        <w:rPr>
          <w:rFonts w:ascii="Arial" w:hAnsi="Arial" w:cs="Arial"/>
        </w:rPr>
      </w:pPr>
    </w:p>
    <w:sectPr w:rsidR="00B9164D" w:rsidRPr="004F065C" w:rsidSect="00696A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5C"/>
    <w:rsid w:val="000507C5"/>
    <w:rsid w:val="000C58F9"/>
    <w:rsid w:val="00221BD8"/>
    <w:rsid w:val="00277762"/>
    <w:rsid w:val="00327560"/>
    <w:rsid w:val="004F065C"/>
    <w:rsid w:val="005D71ED"/>
    <w:rsid w:val="00696A76"/>
    <w:rsid w:val="00791C45"/>
    <w:rsid w:val="009C2A73"/>
    <w:rsid w:val="00B9164D"/>
    <w:rsid w:val="00C061FA"/>
    <w:rsid w:val="00D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5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6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65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chromecapital.com" TargetMode="External"/><Relationship Id="rId7" Type="http://schemas.openxmlformats.org/officeDocument/2006/relationships/hyperlink" Target="mailto:patrickp@chromecapita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Chrome Capital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Pearson</dc:creator>
  <cp:keywords/>
  <dc:description/>
  <cp:lastModifiedBy>Patrick Pearson</cp:lastModifiedBy>
  <cp:revision>2</cp:revision>
  <dcterms:created xsi:type="dcterms:W3CDTF">2015-06-03T00:19:00Z</dcterms:created>
  <dcterms:modified xsi:type="dcterms:W3CDTF">2015-06-03T00:19:00Z</dcterms:modified>
</cp:coreProperties>
</file>